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7119" w14:textId="77777777" w:rsidR="00964136" w:rsidRDefault="00964136" w:rsidP="00FA6FA9">
      <w:pPr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1D0B9264" w14:textId="5A718F63" w:rsidR="00641DC8" w:rsidRDefault="00641DC8" w:rsidP="000B078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STAGE NATIONAL</w:t>
      </w:r>
    </w:p>
    <w:p w14:paraId="6EE4DD49" w14:textId="77777777" w:rsidR="008A45A2" w:rsidRDefault="008A45A2" w:rsidP="000B078D">
      <w:pPr>
        <w:jc w:val="center"/>
        <w:rPr>
          <w:rFonts w:ascii="Tahoma" w:hAnsi="Tahoma" w:cs="Tahoma"/>
          <w:b/>
          <w:sz w:val="32"/>
          <w:szCs w:val="32"/>
        </w:rPr>
      </w:pPr>
    </w:p>
    <w:p w14:paraId="3194F92F" w14:textId="34650057" w:rsidR="00FA6FA9" w:rsidRPr="000B078D" w:rsidRDefault="00495DFA" w:rsidP="000B078D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Accompagnant-es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des élèves en situation de handicap</w:t>
      </w:r>
    </w:p>
    <w:p w14:paraId="16B7D00D" w14:textId="77777777" w:rsidR="00FA6FA9" w:rsidRPr="007E30C2" w:rsidRDefault="00FA6FA9" w:rsidP="00FA6FA9">
      <w:pPr>
        <w:rPr>
          <w:rFonts w:ascii="Tahoma" w:hAnsi="Tahoma" w:cs="Tahoma"/>
        </w:rPr>
      </w:pPr>
    </w:p>
    <w:p w14:paraId="5051607F" w14:textId="7B70C78F" w:rsidR="002B681D" w:rsidRDefault="00495DFA" w:rsidP="00FA6FA9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Vendredi</w:t>
      </w:r>
      <w:r w:rsidR="00FA6FA9" w:rsidRPr="008E1E2C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641DC8">
        <w:rPr>
          <w:rFonts w:ascii="Tahoma" w:hAnsi="Tahoma" w:cs="Tahoma"/>
          <w:b/>
          <w:color w:val="000000" w:themeColor="text1"/>
          <w:sz w:val="28"/>
          <w:szCs w:val="28"/>
        </w:rPr>
        <w:t>2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9</w:t>
      </w:r>
      <w:r w:rsidR="00641DC8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mars</w:t>
      </w:r>
      <w:r w:rsidR="00641DC8">
        <w:rPr>
          <w:rFonts w:ascii="Tahoma" w:hAnsi="Tahoma" w:cs="Tahoma"/>
          <w:b/>
          <w:color w:val="000000" w:themeColor="text1"/>
          <w:sz w:val="28"/>
          <w:szCs w:val="28"/>
        </w:rPr>
        <w:t xml:space="preserve"> 201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9</w:t>
      </w:r>
      <w:r w:rsidR="00FA6FA9" w:rsidRPr="008E1E2C">
        <w:rPr>
          <w:rFonts w:ascii="Tahoma" w:hAnsi="Tahoma" w:cs="Tahoma"/>
          <w:b/>
          <w:color w:val="000000" w:themeColor="text1"/>
          <w:sz w:val="28"/>
          <w:szCs w:val="28"/>
        </w:rPr>
        <w:t xml:space="preserve">  </w:t>
      </w:r>
    </w:p>
    <w:p w14:paraId="24B54F27" w14:textId="5CEFCC64" w:rsidR="00FA6FA9" w:rsidRPr="008E1E2C" w:rsidRDefault="00FA6FA9" w:rsidP="00FA6FA9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proofErr w:type="gramStart"/>
      <w:r w:rsidRPr="008E1E2C">
        <w:rPr>
          <w:rFonts w:ascii="Tahoma" w:hAnsi="Tahoma" w:cs="Tahoma"/>
          <w:b/>
          <w:color w:val="000000" w:themeColor="text1"/>
          <w:sz w:val="28"/>
          <w:szCs w:val="28"/>
        </w:rPr>
        <w:t>de</w:t>
      </w:r>
      <w:proofErr w:type="gramEnd"/>
      <w:r w:rsidRPr="008E1E2C">
        <w:rPr>
          <w:rFonts w:ascii="Tahoma" w:hAnsi="Tahoma" w:cs="Tahoma"/>
          <w:b/>
          <w:color w:val="000000" w:themeColor="text1"/>
          <w:sz w:val="28"/>
          <w:szCs w:val="28"/>
        </w:rPr>
        <w:t xml:space="preserve"> 9h30 à 16h30</w:t>
      </w:r>
    </w:p>
    <w:p w14:paraId="5AAA4922" w14:textId="38DF807C" w:rsidR="00FA6FA9" w:rsidRPr="00A86E83" w:rsidRDefault="00A86E83" w:rsidP="00FA6FA9">
      <w:pPr>
        <w:jc w:val="center"/>
        <w:rPr>
          <w:rFonts w:ascii="Tahoma" w:hAnsi="Tahoma" w:cs="Tahoma"/>
          <w:color w:val="000000" w:themeColor="text1"/>
        </w:rPr>
      </w:pPr>
      <w:proofErr w:type="gramStart"/>
      <w:r>
        <w:rPr>
          <w:rFonts w:ascii="Tahoma" w:hAnsi="Tahoma" w:cs="Tahoma"/>
          <w:color w:val="000000" w:themeColor="text1"/>
        </w:rPr>
        <w:t>au</w:t>
      </w:r>
      <w:proofErr w:type="gramEnd"/>
      <w:r w:rsidR="00FA6FA9" w:rsidRPr="00A86E83">
        <w:rPr>
          <w:rFonts w:ascii="Tahoma" w:hAnsi="Tahoma" w:cs="Tahoma"/>
          <w:color w:val="000000" w:themeColor="text1"/>
        </w:rPr>
        <w:t xml:space="preserve"> SNUipp-FSU</w:t>
      </w:r>
    </w:p>
    <w:p w14:paraId="51C47F82" w14:textId="77777777" w:rsidR="00FA6FA9" w:rsidRPr="00A86E83" w:rsidRDefault="00FA6FA9" w:rsidP="00FA6FA9">
      <w:pPr>
        <w:jc w:val="center"/>
        <w:rPr>
          <w:rFonts w:ascii="Tahoma" w:hAnsi="Tahoma" w:cs="Tahoma"/>
          <w:color w:val="000000" w:themeColor="text1"/>
        </w:rPr>
      </w:pPr>
      <w:r w:rsidRPr="00A86E83">
        <w:rPr>
          <w:rFonts w:ascii="Tahoma" w:hAnsi="Tahoma" w:cs="Tahoma"/>
          <w:color w:val="000000" w:themeColor="text1"/>
        </w:rPr>
        <w:t>12 rue Cabanis – 75014 Paris</w:t>
      </w:r>
    </w:p>
    <w:p w14:paraId="7680F383" w14:textId="27274CF5" w:rsidR="002B681D" w:rsidRPr="00A86E83" w:rsidRDefault="002B681D" w:rsidP="00FA6FA9">
      <w:pPr>
        <w:jc w:val="center"/>
        <w:rPr>
          <w:rFonts w:ascii="Tahoma" w:hAnsi="Tahoma" w:cs="Tahoma"/>
          <w:color w:val="000000" w:themeColor="text1"/>
        </w:rPr>
      </w:pPr>
      <w:r w:rsidRPr="00A86E83">
        <w:rPr>
          <w:rFonts w:ascii="Tahoma" w:hAnsi="Tahoma" w:cs="Tahoma"/>
          <w:color w:val="000000" w:themeColor="text1"/>
        </w:rPr>
        <w:t>(</w:t>
      </w:r>
      <w:proofErr w:type="gramStart"/>
      <w:r w:rsidRPr="00A86E83">
        <w:rPr>
          <w:rFonts w:ascii="Tahoma" w:hAnsi="Tahoma" w:cs="Tahoma"/>
          <w:color w:val="000000" w:themeColor="text1"/>
        </w:rPr>
        <w:t>métro</w:t>
      </w:r>
      <w:proofErr w:type="gramEnd"/>
      <w:r w:rsidR="00495DFA" w:rsidRPr="00A86E83">
        <w:rPr>
          <w:rFonts w:ascii="Tahoma" w:hAnsi="Tahoma" w:cs="Tahoma"/>
          <w:color w:val="000000" w:themeColor="text1"/>
        </w:rPr>
        <w:t xml:space="preserve"> ligne 6</w:t>
      </w:r>
      <w:r w:rsidRPr="00A86E83">
        <w:rPr>
          <w:rFonts w:ascii="Tahoma" w:hAnsi="Tahoma" w:cs="Tahoma"/>
          <w:color w:val="000000" w:themeColor="text1"/>
        </w:rPr>
        <w:t xml:space="preserve"> Glacière)</w:t>
      </w:r>
    </w:p>
    <w:p w14:paraId="7A5C761D" w14:textId="77777777" w:rsidR="00FA6FA9" w:rsidRPr="007E30C2" w:rsidRDefault="00FA6FA9" w:rsidP="00FA6FA9">
      <w:pPr>
        <w:jc w:val="both"/>
        <w:rPr>
          <w:rFonts w:ascii="Tahoma" w:hAnsi="Tahoma" w:cs="Tahoma"/>
          <w:color w:val="000000" w:themeColor="text1"/>
        </w:rPr>
      </w:pPr>
    </w:p>
    <w:p w14:paraId="482C3936" w14:textId="4F648AD6" w:rsidR="00FA6FA9" w:rsidRPr="007E30C2" w:rsidRDefault="00FA6FA9" w:rsidP="00FA6FA9">
      <w:pPr>
        <w:jc w:val="both"/>
        <w:rPr>
          <w:rFonts w:ascii="Tahoma" w:hAnsi="Tahoma" w:cs="Tahoma"/>
          <w:color w:val="000000" w:themeColor="text1"/>
        </w:rPr>
      </w:pPr>
      <w:r w:rsidRPr="007E30C2">
        <w:rPr>
          <w:rFonts w:ascii="Tahoma" w:hAnsi="Tahoma" w:cs="Tahoma"/>
          <w:color w:val="000000" w:themeColor="text1"/>
        </w:rPr>
        <w:t xml:space="preserve">Le SNUipp-FSU organise un stage national à Paris pour les </w:t>
      </w:r>
      <w:proofErr w:type="spellStart"/>
      <w:r w:rsidR="00495DFA">
        <w:rPr>
          <w:rFonts w:ascii="Tahoma" w:hAnsi="Tahoma" w:cs="Tahoma"/>
          <w:color w:val="000000" w:themeColor="text1"/>
        </w:rPr>
        <w:t>accompagnant-es</w:t>
      </w:r>
      <w:proofErr w:type="spellEnd"/>
      <w:r w:rsidR="00495DFA">
        <w:rPr>
          <w:rFonts w:ascii="Tahoma" w:hAnsi="Tahoma" w:cs="Tahoma"/>
          <w:color w:val="000000" w:themeColor="text1"/>
        </w:rPr>
        <w:t xml:space="preserve"> des élèves en situation de handicap</w:t>
      </w:r>
      <w:r>
        <w:rPr>
          <w:rFonts w:ascii="Tahoma" w:hAnsi="Tahoma" w:cs="Tahoma"/>
          <w:color w:val="000000" w:themeColor="text1"/>
        </w:rPr>
        <w:t>.</w:t>
      </w:r>
    </w:p>
    <w:p w14:paraId="640BB6A9" w14:textId="77777777" w:rsidR="00FA6FA9" w:rsidRPr="007E30C2" w:rsidRDefault="00FA6FA9" w:rsidP="00FA6FA9">
      <w:pPr>
        <w:rPr>
          <w:rFonts w:ascii="Tahoma" w:hAnsi="Tahoma" w:cs="Tahoma"/>
        </w:rPr>
      </w:pPr>
    </w:p>
    <w:p w14:paraId="306B4BFC" w14:textId="17ABDB64" w:rsidR="00FA6FA9" w:rsidRDefault="00FA6FA9" w:rsidP="00FA6FA9">
      <w:pPr>
        <w:rPr>
          <w:rFonts w:ascii="Tahoma" w:hAnsi="Tahoma" w:cs="Tahoma"/>
          <w:b/>
        </w:rPr>
      </w:pPr>
      <w:r w:rsidRPr="007E30C2">
        <w:rPr>
          <w:rFonts w:ascii="Tahoma" w:hAnsi="Tahoma" w:cs="Tahoma"/>
          <w:b/>
        </w:rPr>
        <w:t>Au programme</w:t>
      </w:r>
      <w:r w:rsidR="00495DFA">
        <w:rPr>
          <w:rFonts w:ascii="Tahoma" w:hAnsi="Tahoma" w:cs="Tahoma"/>
          <w:b/>
        </w:rPr>
        <w:t xml:space="preserve"> </w:t>
      </w:r>
      <w:r w:rsidRPr="007E30C2">
        <w:rPr>
          <w:rFonts w:ascii="Tahoma" w:hAnsi="Tahoma" w:cs="Tahoma"/>
          <w:b/>
        </w:rPr>
        <w:t>:</w:t>
      </w:r>
    </w:p>
    <w:p w14:paraId="0DEABCB9" w14:textId="77777777" w:rsidR="00495DFA" w:rsidRPr="007E30C2" w:rsidRDefault="00495DFA" w:rsidP="00FA6FA9">
      <w:pPr>
        <w:rPr>
          <w:rFonts w:ascii="Tahoma" w:hAnsi="Tahoma" w:cs="Tahoma"/>
          <w:b/>
        </w:rPr>
      </w:pPr>
    </w:p>
    <w:p w14:paraId="1F4ECD2E" w14:textId="2B353202" w:rsidR="00FA6FA9" w:rsidRPr="00495DFA" w:rsidRDefault="00495DFA" w:rsidP="00495DFA">
      <w:pPr>
        <w:pStyle w:val="Paragraphedeliste"/>
        <w:rPr>
          <w:rFonts w:ascii="Tahoma" w:hAnsi="Tahoma" w:cs="Tahoma"/>
          <w:b/>
        </w:rPr>
      </w:pPr>
      <w:r w:rsidRPr="00495DFA">
        <w:rPr>
          <w:rFonts w:ascii="Tahoma" w:hAnsi="Tahoma" w:cs="Tahoma"/>
          <w:b/>
        </w:rPr>
        <w:t>Matin</w:t>
      </w:r>
    </w:p>
    <w:p w14:paraId="704A88B8" w14:textId="0D1387F1" w:rsidR="00A86E83" w:rsidRPr="00F02341" w:rsidRDefault="00495DFA" w:rsidP="00F02341">
      <w:pPr>
        <w:pStyle w:val="Paragraphedeliste"/>
        <w:numPr>
          <w:ilvl w:val="0"/>
          <w:numId w:val="3"/>
        </w:numPr>
        <w:rPr>
          <w:rFonts w:ascii="Tahoma" w:hAnsi="Tahoma" w:cs="Tahoma"/>
          <w:color w:val="000000" w:themeColor="text1"/>
        </w:rPr>
      </w:pPr>
      <w:r w:rsidRPr="00F02341">
        <w:rPr>
          <w:rFonts w:ascii="Tahoma" w:hAnsi="Tahoma" w:cs="Tahoma"/>
          <w:color w:val="000000" w:themeColor="text1"/>
        </w:rPr>
        <w:t>Intervention de Grégoire COCHETEL </w:t>
      </w:r>
      <w:r w:rsidR="00A86E83" w:rsidRPr="00F02341">
        <w:rPr>
          <w:rFonts w:ascii="Tahoma" w:hAnsi="Tahoma" w:cs="Tahoma"/>
          <w:color w:val="000000" w:themeColor="text1"/>
        </w:rPr>
        <w:t xml:space="preserve">sur </w:t>
      </w:r>
      <w:r w:rsidR="00F02341">
        <w:rPr>
          <w:rFonts w:ascii="Tahoma" w:hAnsi="Tahoma" w:cs="Tahoma"/>
          <w:color w:val="000000" w:themeColor="text1"/>
        </w:rPr>
        <w:t>le métier d’AESH</w:t>
      </w:r>
    </w:p>
    <w:p w14:paraId="07D855C8" w14:textId="77777777" w:rsidR="00495DFA" w:rsidRPr="00495DFA" w:rsidRDefault="00495DFA" w:rsidP="00495DFA">
      <w:pPr>
        <w:rPr>
          <w:rFonts w:ascii="Tahoma" w:hAnsi="Tahoma" w:cs="Tahoma"/>
        </w:rPr>
      </w:pPr>
    </w:p>
    <w:p w14:paraId="09B532D4" w14:textId="65D45C42" w:rsidR="00A14488" w:rsidRDefault="00495DFA" w:rsidP="00495DFA">
      <w:pPr>
        <w:pStyle w:val="Paragraphedelist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Après-midi</w:t>
      </w:r>
    </w:p>
    <w:p w14:paraId="6ED5F6CC" w14:textId="74A928BD" w:rsidR="00A14488" w:rsidRPr="00964136" w:rsidRDefault="00495DFA" w:rsidP="00964136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Atelier 1 - L’école inclusive, le handicap</w:t>
      </w:r>
    </w:p>
    <w:p w14:paraId="3AFA485F" w14:textId="6951785E" w:rsidR="00FA6FA9" w:rsidRDefault="00495DFA" w:rsidP="00964136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Atelier 2 - Les droits des personnels</w:t>
      </w:r>
    </w:p>
    <w:p w14:paraId="17F5271D" w14:textId="60FFB1EA" w:rsidR="00495DFA" w:rsidRPr="00964136" w:rsidRDefault="00495DFA" w:rsidP="00964136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Atelier 3 - L’accompagnement au quotidien</w:t>
      </w:r>
    </w:p>
    <w:p w14:paraId="488656C6" w14:textId="4152E4A5" w:rsidR="00964136" w:rsidRDefault="00964136" w:rsidP="00FA6FA9">
      <w:pPr>
        <w:jc w:val="both"/>
        <w:rPr>
          <w:rFonts w:ascii="Tahoma" w:hAnsi="Tahoma" w:cs="Tahoma"/>
          <w:color w:val="000000" w:themeColor="text1"/>
        </w:rPr>
      </w:pPr>
    </w:p>
    <w:p w14:paraId="241A5B58" w14:textId="77777777" w:rsidR="00F02341" w:rsidRDefault="00F02341" w:rsidP="00FA6FA9">
      <w:pPr>
        <w:jc w:val="both"/>
        <w:rPr>
          <w:rFonts w:ascii="Tahoma" w:hAnsi="Tahoma" w:cs="Tahoma"/>
          <w:color w:val="000000" w:themeColor="text1"/>
        </w:rPr>
      </w:pPr>
    </w:p>
    <w:p w14:paraId="7257ADB9" w14:textId="40BB095A" w:rsidR="00FA6FA9" w:rsidRPr="007E30C2" w:rsidRDefault="00A86E83" w:rsidP="00FA6FA9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Les demandes de participation doivent être transmises un mois avant la date du stage.</w:t>
      </w:r>
    </w:p>
    <w:p w14:paraId="28B09482" w14:textId="77777777" w:rsidR="00FA6FA9" w:rsidRPr="007E30C2" w:rsidRDefault="00FA6FA9" w:rsidP="00FA6FA9">
      <w:pPr>
        <w:jc w:val="both"/>
        <w:rPr>
          <w:rFonts w:ascii="Tahoma" w:hAnsi="Tahoma" w:cs="Tahoma"/>
          <w:color w:val="000000" w:themeColor="text1"/>
        </w:rPr>
      </w:pPr>
    </w:p>
    <w:p w14:paraId="04796D98" w14:textId="77777777" w:rsidR="00641DC8" w:rsidRPr="007E30C2" w:rsidRDefault="00641DC8" w:rsidP="00FA6FA9">
      <w:pPr>
        <w:jc w:val="both"/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</w:pPr>
    </w:p>
    <w:p w14:paraId="7D9C7B1F" w14:textId="77777777" w:rsidR="00FA6FA9" w:rsidRPr="007E30C2" w:rsidRDefault="00FA6FA9" w:rsidP="00FA6FA9">
      <w:pPr>
        <w:jc w:val="right"/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</w:pPr>
    </w:p>
    <w:p w14:paraId="79E7F407" w14:textId="77777777" w:rsidR="00DD2C36" w:rsidRDefault="00DD2C36">
      <w:bookmarkStart w:id="0" w:name="_GoBack"/>
      <w:bookmarkEnd w:id="0"/>
    </w:p>
    <w:sectPr w:rsidR="00DD2C36" w:rsidSect="00D31E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76B"/>
    <w:multiLevelType w:val="hybridMultilevel"/>
    <w:tmpl w:val="2E4689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62EA"/>
    <w:multiLevelType w:val="hybridMultilevel"/>
    <w:tmpl w:val="92904C9A"/>
    <w:lvl w:ilvl="0" w:tplc="ADA4E83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638AB"/>
    <w:multiLevelType w:val="hybridMultilevel"/>
    <w:tmpl w:val="920421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A9"/>
    <w:rsid w:val="00092285"/>
    <w:rsid w:val="000B078D"/>
    <w:rsid w:val="001E7493"/>
    <w:rsid w:val="00200A58"/>
    <w:rsid w:val="002B681D"/>
    <w:rsid w:val="00397748"/>
    <w:rsid w:val="00495DFA"/>
    <w:rsid w:val="005C1BCD"/>
    <w:rsid w:val="005D0707"/>
    <w:rsid w:val="005F3811"/>
    <w:rsid w:val="00641DC8"/>
    <w:rsid w:val="006D30D9"/>
    <w:rsid w:val="006D5763"/>
    <w:rsid w:val="00760D46"/>
    <w:rsid w:val="008A45A2"/>
    <w:rsid w:val="008E1E2C"/>
    <w:rsid w:val="00964136"/>
    <w:rsid w:val="00A14488"/>
    <w:rsid w:val="00A86E83"/>
    <w:rsid w:val="00B2006A"/>
    <w:rsid w:val="00D31ECD"/>
    <w:rsid w:val="00DD2C36"/>
    <w:rsid w:val="00E842FB"/>
    <w:rsid w:val="00EE2075"/>
    <w:rsid w:val="00F02341"/>
    <w:rsid w:val="00F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6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A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1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E8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A86E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6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A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1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E8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A86E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07D37-F6DB-4557-9DD3-F1406E24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M</dc:creator>
  <cp:lastModifiedBy>snuipp acer</cp:lastModifiedBy>
  <cp:revision>2</cp:revision>
  <dcterms:created xsi:type="dcterms:W3CDTF">2019-01-18T14:14:00Z</dcterms:created>
  <dcterms:modified xsi:type="dcterms:W3CDTF">2019-01-18T14:14:00Z</dcterms:modified>
</cp:coreProperties>
</file>